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58AA" w14:textId="77777777" w:rsidR="00197A45" w:rsidRDefault="00197A45" w:rsidP="00197A45">
      <w:pPr>
        <w:jc w:val="center"/>
        <w:rPr>
          <w:b/>
        </w:rPr>
      </w:pPr>
      <w:r>
        <w:t>Programme de formation à la catégorie AM du permis de conduire</w:t>
      </w:r>
    </w:p>
    <w:p w14:paraId="2E645304" w14:textId="77777777" w:rsidR="00197A45" w:rsidRPr="008E1764" w:rsidRDefault="00197A45" w:rsidP="00197A45">
      <w:pPr>
        <w:jc w:val="center"/>
        <w:rPr>
          <w:b/>
        </w:rPr>
      </w:pPr>
    </w:p>
    <w:p w14:paraId="59D19173" w14:textId="77777777" w:rsidR="00197A45" w:rsidRDefault="00197A45" w:rsidP="00197A45">
      <w:pPr>
        <w:pStyle w:val="Paragraphedeliste"/>
        <w:numPr>
          <w:ilvl w:val="0"/>
          <w:numId w:val="2"/>
        </w:numPr>
        <w:rPr>
          <w:b/>
        </w:rPr>
      </w:pPr>
      <w:r w:rsidRPr="0017717D">
        <w:rPr>
          <w:b/>
        </w:rPr>
        <w:t>Préambule</w:t>
      </w:r>
    </w:p>
    <w:p w14:paraId="57C5D02D" w14:textId="77777777" w:rsidR="00197A45" w:rsidRDefault="00197A45" w:rsidP="00197A45">
      <w:pPr>
        <w:pStyle w:val="Paragraphedeliste"/>
        <w:ind w:left="1065"/>
        <w:rPr>
          <w:b/>
        </w:rPr>
      </w:pPr>
    </w:p>
    <w:p w14:paraId="5AD041A9" w14:textId="77777777" w:rsidR="00197A45" w:rsidRDefault="00197A45" w:rsidP="00197A45">
      <w:pPr>
        <w:pStyle w:val="Paragraphedeliste"/>
        <w:ind w:left="0"/>
        <w:rPr>
          <w:sz w:val="18"/>
          <w:szCs w:val="18"/>
        </w:rPr>
      </w:pPr>
      <w:r w:rsidRPr="00445AA6">
        <w:rPr>
          <w:sz w:val="18"/>
          <w:szCs w:val="18"/>
        </w:rPr>
        <w:t xml:space="preserve">La catégorie AM du permis de conduire est équivalente au Brevet de Sécurité Routière (BSR). Elle n’entre pas dans le régime du permis à points. Ce permis peut être délivré à partir de 14 ans à l’issue d’une formation spécifique de 7 heures, </w:t>
      </w:r>
      <w:r>
        <w:rPr>
          <w:sz w:val="18"/>
          <w:szCs w:val="18"/>
        </w:rPr>
        <w:t xml:space="preserve">dispensée par une </w:t>
      </w:r>
      <w:r w:rsidRPr="00445AA6">
        <w:rPr>
          <w:sz w:val="18"/>
          <w:szCs w:val="18"/>
        </w:rPr>
        <w:t>école d’enseignement de la conduite automobile</w:t>
      </w:r>
      <w:r>
        <w:rPr>
          <w:sz w:val="18"/>
          <w:szCs w:val="18"/>
        </w:rPr>
        <w:t xml:space="preserve"> agréée</w:t>
      </w:r>
      <w:r w:rsidRPr="00445AA6">
        <w:rPr>
          <w:sz w:val="18"/>
          <w:szCs w:val="18"/>
        </w:rPr>
        <w:t>. Le BSR reste valide.</w:t>
      </w:r>
    </w:p>
    <w:p w14:paraId="0273DF25" w14:textId="77777777" w:rsidR="00197A45" w:rsidRDefault="00197A45" w:rsidP="00197A45">
      <w:pPr>
        <w:pStyle w:val="Paragraphedeliste"/>
        <w:ind w:left="0"/>
        <w:rPr>
          <w:sz w:val="18"/>
          <w:szCs w:val="18"/>
        </w:rPr>
      </w:pPr>
    </w:p>
    <w:p w14:paraId="32442D63" w14:textId="77777777" w:rsidR="00197A45" w:rsidRDefault="00197A45" w:rsidP="00197A45">
      <w:pPr>
        <w:pStyle w:val="Paragraphedeliste"/>
        <w:ind w:left="0"/>
        <w:rPr>
          <w:sz w:val="18"/>
          <w:szCs w:val="18"/>
        </w:rPr>
      </w:pPr>
      <w:r w:rsidRPr="00445AA6">
        <w:rPr>
          <w:sz w:val="18"/>
          <w:szCs w:val="18"/>
        </w:rPr>
        <w:t>Tout permis de conduire autorise la conduite des véhicules relevant de la catégorie AM.</w:t>
      </w:r>
    </w:p>
    <w:p w14:paraId="7C8E097A" w14:textId="77777777" w:rsidR="00197A45" w:rsidRDefault="00197A45" w:rsidP="00197A45">
      <w:pPr>
        <w:pStyle w:val="Paragraphedeliste"/>
        <w:ind w:left="0"/>
        <w:rPr>
          <w:sz w:val="18"/>
          <w:szCs w:val="18"/>
        </w:rPr>
      </w:pPr>
    </w:p>
    <w:p w14:paraId="700E8E58" w14:textId="77777777" w:rsidR="00197A45" w:rsidRDefault="00197A45" w:rsidP="00197A45">
      <w:pPr>
        <w:pStyle w:val="Paragraphedeliste"/>
        <w:ind w:left="0"/>
        <w:rPr>
          <w:sz w:val="18"/>
          <w:szCs w:val="18"/>
        </w:rPr>
      </w:pPr>
      <w:r w:rsidRPr="00445AA6">
        <w:rPr>
          <w:sz w:val="18"/>
          <w:szCs w:val="18"/>
        </w:rPr>
        <w:t>La carte sécurisée AM est valable 15 ans à compter de la date de sa délivrance. Cette validité est inscrite sur le document.</w:t>
      </w:r>
    </w:p>
    <w:p w14:paraId="7977BE13" w14:textId="77777777" w:rsidR="00197A45" w:rsidRDefault="00197A45" w:rsidP="00197A45">
      <w:pPr>
        <w:pStyle w:val="Paragraphedeliste"/>
        <w:ind w:left="0"/>
        <w:rPr>
          <w:sz w:val="18"/>
          <w:szCs w:val="18"/>
        </w:rPr>
      </w:pPr>
    </w:p>
    <w:p w14:paraId="01C3E5B4" w14:textId="77777777" w:rsidR="00197A45" w:rsidRDefault="00197A45" w:rsidP="00197A45">
      <w:pPr>
        <w:pStyle w:val="Paragraphedeliste"/>
        <w:numPr>
          <w:ilvl w:val="0"/>
          <w:numId w:val="8"/>
        </w:numPr>
        <w:rPr>
          <w:b/>
        </w:rPr>
      </w:pPr>
      <w:r>
        <w:rPr>
          <w:b/>
        </w:rPr>
        <w:t>Les enjeux de la formation préparatoire au permis de conduire</w:t>
      </w:r>
    </w:p>
    <w:p w14:paraId="534FD52D" w14:textId="77777777" w:rsidR="00197A45" w:rsidRDefault="00197A45" w:rsidP="00197A45">
      <w:pPr>
        <w:rPr>
          <w:i/>
          <w:sz w:val="18"/>
          <w:szCs w:val="18"/>
        </w:rPr>
      </w:pPr>
      <w:r>
        <w:rPr>
          <w:i/>
          <w:sz w:val="18"/>
          <w:szCs w:val="18"/>
        </w:rPr>
        <w:t>La dimension sociale de l’usage des cyclomoteurs</w:t>
      </w:r>
      <w:r>
        <w:rPr>
          <w:b/>
          <w:i/>
          <w:sz w:val="18"/>
          <w:szCs w:val="18"/>
        </w:rPr>
        <w:t xml:space="preserve"> </w:t>
      </w:r>
      <w:r>
        <w:rPr>
          <w:i/>
          <w:sz w:val="18"/>
          <w:szCs w:val="18"/>
        </w:rPr>
        <w:t>au même titre</w:t>
      </w:r>
      <w:r>
        <w:rPr>
          <w:b/>
          <w:i/>
          <w:sz w:val="18"/>
          <w:szCs w:val="18"/>
        </w:rPr>
        <w:t xml:space="preserve"> </w:t>
      </w:r>
      <w:r>
        <w:rPr>
          <w:i/>
          <w:sz w:val="18"/>
          <w:szCs w:val="18"/>
        </w:rPr>
        <w:t>que l’automobile</w:t>
      </w:r>
      <w:r>
        <w:rPr>
          <w:b/>
          <w:i/>
          <w:sz w:val="18"/>
          <w:szCs w:val="18"/>
        </w:rPr>
        <w:t xml:space="preserve">, </w:t>
      </w:r>
      <w:r>
        <w:rPr>
          <w:i/>
          <w:sz w:val="18"/>
          <w:szCs w:val="18"/>
        </w:rPr>
        <w:t>se développe fortement. Au-delà du plaisir de conduire et des loisirs, il devient aussi un outil pratique de déplacement pour les études, le travail, etc. Les conducteurs de cyclomoteur sont largement surexposés pour ce qui est du risque routier. L’effort de renforcement de l’éducation et de la formation à la conduite de ce type de véhicule doit être poursuivi.</w:t>
      </w:r>
    </w:p>
    <w:p w14:paraId="38B1EE53" w14:textId="77777777" w:rsidR="00197A45" w:rsidRDefault="00197A45" w:rsidP="00197A45">
      <w:pPr>
        <w:rPr>
          <w:i/>
          <w:sz w:val="18"/>
          <w:szCs w:val="18"/>
        </w:rPr>
      </w:pPr>
      <w:r>
        <w:rPr>
          <w:i/>
          <w:sz w:val="18"/>
          <w:szCs w:val="18"/>
        </w:rPr>
        <w:t>L’objectif général de la formation est d’amener tout conducteur à la maîtrise de compétences en termes de savoirs, savoir-être, savoir-faire et savoir-devenir.</w:t>
      </w:r>
    </w:p>
    <w:p w14:paraId="1D10C1DE" w14:textId="77777777" w:rsidR="00DC0C2B" w:rsidRPr="00DC0C2B" w:rsidRDefault="00DC0C2B" w:rsidP="00DC0C2B">
      <w:pPr>
        <w:spacing w:after="0"/>
        <w:rPr>
          <w:i/>
          <w:sz w:val="18"/>
          <w:szCs w:val="18"/>
        </w:rPr>
      </w:pPr>
    </w:p>
    <w:p w14:paraId="26EA21B7" w14:textId="77777777" w:rsidR="002758A8" w:rsidRDefault="002758A8" w:rsidP="002758A8">
      <w:pPr>
        <w:pStyle w:val="Paragraphedeliste"/>
        <w:numPr>
          <w:ilvl w:val="0"/>
          <w:numId w:val="2"/>
        </w:numPr>
        <w:tabs>
          <w:tab w:val="left" w:pos="2048"/>
        </w:tabs>
        <w:rPr>
          <w:b/>
        </w:rPr>
      </w:pPr>
      <w:r>
        <w:rPr>
          <w:b/>
        </w:rPr>
        <w:t>L’organisme de formation</w:t>
      </w:r>
    </w:p>
    <w:p w14:paraId="7F1C2891" w14:textId="77777777" w:rsidR="002758A8" w:rsidRDefault="002758A8" w:rsidP="002758A8">
      <w:pPr>
        <w:spacing w:after="0" w:line="240" w:lineRule="auto"/>
        <w:jc w:val="center"/>
      </w:pPr>
      <w:r>
        <w:t>Etablissement de formation :</w:t>
      </w:r>
    </w:p>
    <w:p w14:paraId="764D40A1" w14:textId="77777777" w:rsidR="002758A8" w:rsidRDefault="002758A8" w:rsidP="002758A8">
      <w:pPr>
        <w:spacing w:after="0" w:line="240" w:lineRule="auto"/>
        <w:jc w:val="center"/>
        <w:rPr>
          <w:rFonts w:ascii="Arial" w:hAnsi="Arial"/>
          <w:sz w:val="20"/>
          <w:lang w:eastAsia="zh-CN"/>
        </w:rPr>
      </w:pPr>
    </w:p>
    <w:p w14:paraId="0CB5475E" w14:textId="77777777" w:rsidR="002758A8" w:rsidRDefault="00714D5D" w:rsidP="002758A8">
      <w:pPr>
        <w:spacing w:after="0" w:line="240" w:lineRule="auto"/>
        <w:rPr>
          <w:rFonts w:ascii="Arial" w:hAnsi="Arial"/>
          <w:sz w:val="20"/>
          <w:lang w:eastAsia="zh-CN"/>
        </w:rPr>
      </w:pPr>
      <w:r>
        <w:rPr>
          <w:rFonts w:ascii="Arial" w:hAnsi="Arial"/>
          <w:sz w:val="20"/>
          <w:lang w:eastAsia="zh-CN"/>
        </w:rPr>
        <w:t>SARL STOP L’AUTO ECOLE</w:t>
      </w:r>
    </w:p>
    <w:p w14:paraId="217FA3C3" w14:textId="77777777" w:rsidR="002758A8" w:rsidRDefault="002758A8" w:rsidP="002758A8">
      <w:pPr>
        <w:spacing w:after="0" w:line="240" w:lineRule="auto"/>
        <w:jc w:val="center"/>
        <w:rPr>
          <w:rFonts w:ascii="Arial" w:hAnsi="Arial"/>
          <w:sz w:val="20"/>
          <w:lang w:eastAsia="zh-CN"/>
        </w:rPr>
      </w:pPr>
    </w:p>
    <w:p w14:paraId="38BA35AC" w14:textId="77777777" w:rsidR="002758A8" w:rsidRDefault="002758A8" w:rsidP="002758A8">
      <w:pPr>
        <w:spacing w:after="0" w:line="240" w:lineRule="auto"/>
        <w:rPr>
          <w:rFonts w:ascii="Arial" w:hAnsi="Arial"/>
          <w:sz w:val="20"/>
          <w:lang w:eastAsia="zh-CN"/>
        </w:rPr>
      </w:pPr>
    </w:p>
    <w:p w14:paraId="5AA9EC69" w14:textId="77777777" w:rsidR="002758A8" w:rsidRDefault="00714D5D" w:rsidP="002758A8">
      <w:pPr>
        <w:spacing w:after="0" w:line="240" w:lineRule="auto"/>
        <w:rPr>
          <w:rFonts w:ascii="Arial" w:hAnsi="Arial"/>
          <w:sz w:val="20"/>
          <w:lang w:eastAsia="zh-CN"/>
        </w:rPr>
      </w:pPr>
      <w:r>
        <w:rPr>
          <w:rFonts w:ascii="Arial" w:hAnsi="Arial"/>
          <w:sz w:val="20"/>
          <w:lang w:eastAsia="zh-CN"/>
        </w:rPr>
        <w:t>62 avenue des Minimes 31200 TOULOUSE</w:t>
      </w:r>
    </w:p>
    <w:p w14:paraId="43DF6BAF" w14:textId="77777777" w:rsidR="00597CE6" w:rsidRDefault="00597CE6" w:rsidP="002758A8">
      <w:pPr>
        <w:spacing w:after="0" w:line="240" w:lineRule="auto"/>
        <w:rPr>
          <w:rFonts w:ascii="Arial" w:hAnsi="Arial"/>
          <w:sz w:val="20"/>
          <w:lang w:eastAsia="zh-CN"/>
        </w:rPr>
      </w:pPr>
      <w:r>
        <w:rPr>
          <w:rFonts w:ascii="Arial" w:hAnsi="Arial"/>
          <w:sz w:val="20"/>
          <w:lang w:eastAsia="zh-CN"/>
        </w:rPr>
        <w:t xml:space="preserve"> </w:t>
      </w:r>
    </w:p>
    <w:p w14:paraId="6D32F5DC" w14:textId="77777777" w:rsidR="002758A8" w:rsidRDefault="00714D5D" w:rsidP="002758A8">
      <w:pPr>
        <w:spacing w:after="0" w:line="240" w:lineRule="auto"/>
        <w:rPr>
          <w:rFonts w:ascii="Arial" w:hAnsi="Arial"/>
          <w:sz w:val="20"/>
          <w:lang w:eastAsia="zh-CN"/>
        </w:rPr>
      </w:pPr>
      <w:r>
        <w:rPr>
          <w:rFonts w:ascii="Arial" w:hAnsi="Arial"/>
          <w:sz w:val="20"/>
          <w:lang w:eastAsia="zh-CN"/>
        </w:rPr>
        <w:t>accueil@stopautoecole.fr</w:t>
      </w:r>
    </w:p>
    <w:p w14:paraId="570ED83B" w14:textId="77777777" w:rsidR="00597CE6" w:rsidRDefault="00597CE6" w:rsidP="002758A8">
      <w:pPr>
        <w:spacing w:after="0" w:line="240" w:lineRule="auto"/>
        <w:rPr>
          <w:rFonts w:ascii="Arial" w:hAnsi="Arial"/>
          <w:sz w:val="20"/>
          <w:lang w:eastAsia="zh-CN"/>
        </w:rPr>
      </w:pPr>
    </w:p>
    <w:p w14:paraId="6F8A2B11" w14:textId="77777777" w:rsidR="002758A8" w:rsidRDefault="002758A8" w:rsidP="002758A8">
      <w:pPr>
        <w:spacing w:after="0" w:line="240" w:lineRule="auto"/>
        <w:rPr>
          <w:rFonts w:ascii="Arial" w:hAnsi="Arial"/>
          <w:sz w:val="20"/>
          <w:lang w:eastAsia="zh-CN"/>
        </w:rPr>
      </w:pPr>
    </w:p>
    <w:p w14:paraId="22A33100" w14:textId="77777777" w:rsidR="002758A8" w:rsidRDefault="00714D5D" w:rsidP="002758A8">
      <w:pPr>
        <w:spacing w:after="0" w:line="240" w:lineRule="auto"/>
        <w:rPr>
          <w:rFonts w:ascii="Arial" w:hAnsi="Arial"/>
          <w:sz w:val="20"/>
          <w:lang w:eastAsia="zh-CN"/>
        </w:rPr>
      </w:pPr>
      <w:r>
        <w:rPr>
          <w:rFonts w:ascii="Arial" w:hAnsi="Arial"/>
          <w:sz w:val="20"/>
          <w:lang w:eastAsia="zh-CN"/>
        </w:rPr>
        <w:t>05.61.22.14.12</w:t>
      </w:r>
    </w:p>
    <w:p w14:paraId="699B905C" w14:textId="77777777" w:rsidR="00597CE6" w:rsidRDefault="00597CE6" w:rsidP="002758A8">
      <w:pPr>
        <w:spacing w:after="0" w:line="240" w:lineRule="auto"/>
        <w:rPr>
          <w:rFonts w:ascii="Arial" w:hAnsi="Arial"/>
          <w:sz w:val="20"/>
          <w:lang w:eastAsia="zh-CN"/>
        </w:rPr>
      </w:pPr>
    </w:p>
    <w:p w14:paraId="0FFDFE94" w14:textId="77777777" w:rsidR="00597CE6" w:rsidRDefault="00597CE6" w:rsidP="002758A8">
      <w:pPr>
        <w:spacing w:after="0" w:line="240" w:lineRule="auto"/>
        <w:rPr>
          <w:rFonts w:ascii="Arial" w:hAnsi="Arial"/>
          <w:sz w:val="20"/>
          <w:lang w:eastAsia="zh-CN"/>
        </w:rPr>
      </w:pPr>
    </w:p>
    <w:p w14:paraId="1E1C2F7C" w14:textId="77777777" w:rsidR="002758A8" w:rsidRDefault="002758A8" w:rsidP="002758A8">
      <w:pPr>
        <w:spacing w:after="0" w:line="240" w:lineRule="auto"/>
        <w:rPr>
          <w:rFonts w:ascii="Arial" w:hAnsi="Arial"/>
          <w:sz w:val="20"/>
          <w:lang w:eastAsia="zh-CN"/>
        </w:rPr>
      </w:pPr>
    </w:p>
    <w:p w14:paraId="3A5678F8" w14:textId="77777777" w:rsidR="002758A8" w:rsidRDefault="002758A8" w:rsidP="002758A8">
      <w:pPr>
        <w:spacing w:after="0" w:line="240" w:lineRule="auto"/>
        <w:rPr>
          <w:rFonts w:ascii="Arial" w:hAnsi="Arial"/>
          <w:sz w:val="20"/>
          <w:lang w:eastAsia="zh-CN"/>
        </w:rPr>
      </w:pPr>
      <w:r w:rsidRPr="00714D5D">
        <w:rPr>
          <w:rFonts w:ascii="Arial" w:hAnsi="Arial"/>
          <w:sz w:val="20"/>
          <w:lang w:eastAsia="zh-CN"/>
        </w:rPr>
        <w:t>Siret :</w:t>
      </w:r>
      <w:r>
        <w:rPr>
          <w:rFonts w:ascii="Arial" w:hAnsi="Arial"/>
          <w:sz w:val="20"/>
          <w:lang w:eastAsia="zh-CN"/>
        </w:rPr>
        <w:t xml:space="preserve"> </w:t>
      </w:r>
      <w:r w:rsidR="00714D5D">
        <w:rPr>
          <w:rFonts w:ascii="Arial" w:hAnsi="Arial"/>
          <w:sz w:val="20"/>
          <w:lang w:eastAsia="zh-CN"/>
        </w:rPr>
        <w:t>43393202700017</w:t>
      </w:r>
    </w:p>
    <w:p w14:paraId="226BA287" w14:textId="77777777" w:rsidR="00597CE6" w:rsidRDefault="00597CE6" w:rsidP="002758A8">
      <w:pPr>
        <w:spacing w:after="0" w:line="240" w:lineRule="auto"/>
        <w:rPr>
          <w:rFonts w:ascii="Arial" w:hAnsi="Arial"/>
          <w:sz w:val="20"/>
          <w:lang w:eastAsia="zh-CN"/>
        </w:rPr>
      </w:pPr>
    </w:p>
    <w:p w14:paraId="1646E61E" w14:textId="77777777" w:rsidR="002758A8" w:rsidRDefault="002758A8" w:rsidP="002758A8">
      <w:pPr>
        <w:spacing w:after="0" w:line="240" w:lineRule="auto"/>
        <w:rPr>
          <w:rFonts w:ascii="Arial" w:hAnsi="Arial"/>
          <w:sz w:val="20"/>
          <w:lang w:eastAsia="zh-CN"/>
        </w:rPr>
      </w:pPr>
      <w:r w:rsidRPr="00714D5D">
        <w:rPr>
          <w:rFonts w:ascii="Arial" w:hAnsi="Arial"/>
          <w:sz w:val="20"/>
          <w:lang w:eastAsia="zh-CN"/>
        </w:rPr>
        <w:t>Agrément préfectoral</w:t>
      </w:r>
      <w:r w:rsidR="00714D5D">
        <w:rPr>
          <w:rFonts w:ascii="Arial" w:hAnsi="Arial"/>
          <w:sz w:val="20"/>
          <w:lang w:eastAsia="zh-CN"/>
        </w:rPr>
        <w:t> :</w:t>
      </w:r>
      <w:r>
        <w:rPr>
          <w:rFonts w:ascii="Arial" w:hAnsi="Arial"/>
          <w:sz w:val="20"/>
          <w:lang w:eastAsia="zh-CN"/>
        </w:rPr>
        <w:t xml:space="preserve"> </w:t>
      </w:r>
      <w:r w:rsidR="00714D5D">
        <w:rPr>
          <w:rFonts w:ascii="Arial" w:hAnsi="Arial"/>
          <w:sz w:val="20"/>
          <w:lang w:eastAsia="zh-CN"/>
        </w:rPr>
        <w:t>E1103110170</w:t>
      </w:r>
    </w:p>
    <w:p w14:paraId="38F6D4E8" w14:textId="77777777" w:rsidR="00597CE6" w:rsidRDefault="00597CE6" w:rsidP="002758A8">
      <w:pPr>
        <w:spacing w:after="0" w:line="240" w:lineRule="auto"/>
        <w:rPr>
          <w:rFonts w:ascii="Arial" w:hAnsi="Arial"/>
          <w:sz w:val="20"/>
          <w:lang w:eastAsia="zh-CN"/>
        </w:rPr>
      </w:pPr>
    </w:p>
    <w:p w14:paraId="7052911C" w14:textId="77777777" w:rsidR="002758A8" w:rsidRDefault="002758A8" w:rsidP="002758A8">
      <w:pPr>
        <w:spacing w:after="0" w:line="240" w:lineRule="auto"/>
        <w:rPr>
          <w:rFonts w:ascii="Arial" w:hAnsi="Arial"/>
          <w:sz w:val="20"/>
          <w:lang w:eastAsia="zh-CN"/>
        </w:rPr>
      </w:pPr>
      <w:r w:rsidRPr="00714D5D">
        <w:rPr>
          <w:rFonts w:ascii="Arial" w:hAnsi="Arial"/>
          <w:sz w:val="20"/>
          <w:lang w:eastAsia="zh-CN"/>
        </w:rPr>
        <w:t>Code NAF :</w:t>
      </w:r>
      <w:r>
        <w:rPr>
          <w:rFonts w:ascii="Arial" w:hAnsi="Arial"/>
          <w:sz w:val="20"/>
          <w:lang w:eastAsia="zh-CN"/>
        </w:rPr>
        <w:t xml:space="preserve"> </w:t>
      </w:r>
      <w:r w:rsidR="00714D5D">
        <w:rPr>
          <w:rFonts w:ascii="Arial" w:hAnsi="Arial"/>
          <w:sz w:val="20"/>
          <w:lang w:eastAsia="zh-CN"/>
        </w:rPr>
        <w:t>8553Z</w:t>
      </w:r>
    </w:p>
    <w:p w14:paraId="2A95CE4B" w14:textId="77777777" w:rsidR="00597CE6" w:rsidRDefault="00597CE6" w:rsidP="002758A8">
      <w:pPr>
        <w:spacing w:after="0" w:line="240" w:lineRule="auto"/>
        <w:rPr>
          <w:rFonts w:ascii="Arial" w:hAnsi="Arial"/>
          <w:sz w:val="20"/>
          <w:lang w:eastAsia="zh-CN"/>
        </w:rPr>
      </w:pPr>
    </w:p>
    <w:p w14:paraId="5017D51B" w14:textId="77777777" w:rsidR="002758A8" w:rsidRDefault="002758A8" w:rsidP="002758A8">
      <w:pPr>
        <w:spacing w:after="0" w:line="240" w:lineRule="auto"/>
        <w:rPr>
          <w:rFonts w:ascii="Arial" w:hAnsi="Arial"/>
          <w:sz w:val="20"/>
          <w:lang w:eastAsia="zh-CN"/>
        </w:rPr>
      </w:pPr>
    </w:p>
    <w:p w14:paraId="3D57600C" w14:textId="77777777" w:rsidR="002758A8" w:rsidRDefault="005B6780" w:rsidP="002758A8">
      <w:pPr>
        <w:spacing w:after="0" w:line="240" w:lineRule="auto"/>
        <w:rPr>
          <w:rFonts w:ascii="Arial" w:hAnsi="Arial"/>
          <w:sz w:val="20"/>
          <w:lang w:eastAsia="zh-CN"/>
        </w:rPr>
      </w:pPr>
      <w:r w:rsidRPr="00714D5D">
        <w:rPr>
          <w:rFonts w:ascii="Arial" w:hAnsi="Arial"/>
          <w:sz w:val="20"/>
          <w:lang w:eastAsia="zh-CN"/>
        </w:rPr>
        <w:t>Gérant :</w:t>
      </w:r>
      <w:r>
        <w:rPr>
          <w:rFonts w:ascii="Arial" w:hAnsi="Arial"/>
          <w:sz w:val="20"/>
          <w:lang w:eastAsia="zh-CN"/>
        </w:rPr>
        <w:t xml:space="preserve"> </w:t>
      </w:r>
      <w:r w:rsidR="00714D5D">
        <w:rPr>
          <w:rFonts w:ascii="Arial" w:hAnsi="Arial"/>
          <w:sz w:val="20"/>
          <w:lang w:eastAsia="zh-CN"/>
        </w:rPr>
        <w:t>M THOMAS Yann</w:t>
      </w:r>
    </w:p>
    <w:p w14:paraId="5C0C9422" w14:textId="77777777" w:rsidR="00597CE6" w:rsidRDefault="00197A45" w:rsidP="002758A8">
      <w:r w:rsidRPr="00197A45">
        <w:t>Responsable des relations avec les élèves :</w:t>
      </w:r>
      <w:r>
        <w:t xml:space="preserve"> M THOMAS Maël</w:t>
      </w:r>
    </w:p>
    <w:p w14:paraId="699BCC24" w14:textId="77777777" w:rsidR="00714D5D" w:rsidRDefault="00714D5D" w:rsidP="002758A8"/>
    <w:p w14:paraId="18F38195" w14:textId="77777777" w:rsidR="003F79C9" w:rsidRDefault="003F79C9" w:rsidP="002758A8"/>
    <w:p w14:paraId="50BEF84F" w14:textId="77777777" w:rsidR="003F79C9" w:rsidRDefault="003F79C9" w:rsidP="002758A8"/>
    <w:p w14:paraId="4948DDF8" w14:textId="77777777" w:rsidR="00197A45" w:rsidRPr="0017717D" w:rsidRDefault="00197A45" w:rsidP="00197A45">
      <w:pPr>
        <w:pStyle w:val="Paragraphedeliste"/>
        <w:numPr>
          <w:ilvl w:val="0"/>
          <w:numId w:val="2"/>
        </w:numPr>
        <w:rPr>
          <w:b/>
        </w:rPr>
      </w:pPr>
      <w:r w:rsidRPr="0017717D">
        <w:rPr>
          <w:b/>
        </w:rPr>
        <w:t>Les pré-requis</w:t>
      </w:r>
    </w:p>
    <w:p w14:paraId="0B7842D2" w14:textId="77777777" w:rsidR="00197A45" w:rsidRPr="0017717D" w:rsidRDefault="00197A45" w:rsidP="00197A45">
      <w:pPr>
        <w:pStyle w:val="Paragraphedeliste"/>
        <w:ind w:left="1065"/>
        <w:rPr>
          <w:b/>
          <w:sz w:val="18"/>
          <w:szCs w:val="18"/>
        </w:rPr>
      </w:pPr>
    </w:p>
    <w:p w14:paraId="1FA82FF5" w14:textId="77777777" w:rsidR="00197A45" w:rsidRDefault="00197A45" w:rsidP="00197A45">
      <w:pPr>
        <w:pStyle w:val="Paragraphedeliste"/>
        <w:spacing w:after="0"/>
        <w:ind w:left="1065"/>
        <w:rPr>
          <w:sz w:val="18"/>
          <w:szCs w:val="18"/>
        </w:rPr>
      </w:pPr>
      <w:r w:rsidRPr="0017717D">
        <w:rPr>
          <w:b/>
          <w:sz w:val="18"/>
          <w:szCs w:val="18"/>
        </w:rPr>
        <w:t xml:space="preserve">- </w:t>
      </w:r>
      <w:r>
        <w:rPr>
          <w:sz w:val="18"/>
          <w:szCs w:val="18"/>
        </w:rPr>
        <w:t xml:space="preserve"> avoir minimum 14</w:t>
      </w:r>
      <w:r w:rsidRPr="0017717D">
        <w:rPr>
          <w:sz w:val="18"/>
          <w:szCs w:val="18"/>
        </w:rPr>
        <w:t xml:space="preserve"> ans</w:t>
      </w:r>
      <w:r>
        <w:rPr>
          <w:sz w:val="18"/>
          <w:szCs w:val="18"/>
        </w:rPr>
        <w:t xml:space="preserve"> et avoir obtenu l’attestation scolaire de sécurité routière de (ASSR) premier ou deuxième niveau ou à défaut l’attestation de sécurité routière (ASR)</w:t>
      </w:r>
    </w:p>
    <w:p w14:paraId="1244904A" w14:textId="77777777" w:rsidR="00197A45" w:rsidRPr="0017717D" w:rsidRDefault="00197A45" w:rsidP="00197A45">
      <w:pPr>
        <w:spacing w:after="0"/>
        <w:rPr>
          <w:sz w:val="18"/>
          <w:szCs w:val="18"/>
        </w:rPr>
      </w:pPr>
    </w:p>
    <w:p w14:paraId="6B6028E4" w14:textId="77777777" w:rsidR="00197A45" w:rsidRPr="0017717D" w:rsidRDefault="00197A45" w:rsidP="00197A45">
      <w:pPr>
        <w:pStyle w:val="Paragraphedeliste"/>
        <w:numPr>
          <w:ilvl w:val="0"/>
          <w:numId w:val="2"/>
        </w:numPr>
        <w:rPr>
          <w:b/>
        </w:rPr>
      </w:pPr>
      <w:r w:rsidRPr="0017717D">
        <w:rPr>
          <w:b/>
        </w:rPr>
        <w:t>Le public visé</w:t>
      </w:r>
    </w:p>
    <w:p w14:paraId="630DB401" w14:textId="77777777" w:rsidR="00197A45" w:rsidRPr="0017717D" w:rsidRDefault="00197A45" w:rsidP="00197A45">
      <w:pPr>
        <w:ind w:left="1062" w:firstLine="3"/>
        <w:rPr>
          <w:sz w:val="18"/>
          <w:szCs w:val="18"/>
        </w:rPr>
      </w:pPr>
      <w:r w:rsidRPr="0017717D">
        <w:rPr>
          <w:sz w:val="18"/>
          <w:szCs w:val="18"/>
        </w:rPr>
        <w:t>Tous publics</w:t>
      </w:r>
    </w:p>
    <w:p w14:paraId="1FBF69E6" w14:textId="77777777" w:rsidR="00197A45" w:rsidRDefault="00197A45" w:rsidP="00197A45">
      <w:pPr>
        <w:pStyle w:val="Paragraphedeliste"/>
        <w:numPr>
          <w:ilvl w:val="0"/>
          <w:numId w:val="2"/>
        </w:numPr>
        <w:rPr>
          <w:b/>
        </w:rPr>
      </w:pPr>
      <w:r>
        <w:rPr>
          <w:b/>
        </w:rPr>
        <w:t>La durée de la formation</w:t>
      </w:r>
    </w:p>
    <w:p w14:paraId="0D4E66BD" w14:textId="13F87611" w:rsidR="00197A45" w:rsidRDefault="00024DE3" w:rsidP="00197A45">
      <w:pPr>
        <w:pStyle w:val="Paragraphedeliste"/>
        <w:ind w:left="1065"/>
      </w:pPr>
      <w:r>
        <w:t>8</w:t>
      </w:r>
      <w:r w:rsidR="00197A45" w:rsidRPr="008844F1">
        <w:t xml:space="preserve"> heures</w:t>
      </w:r>
    </w:p>
    <w:p w14:paraId="13C80D65" w14:textId="77777777" w:rsidR="00197A45" w:rsidRDefault="00197A45" w:rsidP="00197A45">
      <w:pPr>
        <w:pStyle w:val="Paragraphedeliste"/>
        <w:ind w:left="1065"/>
      </w:pPr>
    </w:p>
    <w:p w14:paraId="7CB6A006" w14:textId="77777777" w:rsidR="00197A45" w:rsidRDefault="00197A45" w:rsidP="00197A45">
      <w:pPr>
        <w:pStyle w:val="Paragraphedeliste"/>
        <w:numPr>
          <w:ilvl w:val="0"/>
          <w:numId w:val="2"/>
        </w:numPr>
        <w:rPr>
          <w:b/>
        </w:rPr>
      </w:pPr>
      <w:r>
        <w:rPr>
          <w:b/>
        </w:rPr>
        <w:t xml:space="preserve">Les véhicules </w:t>
      </w:r>
    </w:p>
    <w:p w14:paraId="0525F933" w14:textId="77777777" w:rsidR="00197A45" w:rsidRPr="008844F1" w:rsidRDefault="00197A45" w:rsidP="00197A45">
      <w:pPr>
        <w:pStyle w:val="Paragraphedeliste"/>
        <w:ind w:left="1065"/>
        <w:rPr>
          <w:b/>
        </w:rPr>
      </w:pPr>
    </w:p>
    <w:p w14:paraId="1CD5C61D" w14:textId="77777777" w:rsidR="00197A45" w:rsidRPr="008844F1" w:rsidRDefault="00197A45" w:rsidP="00197A45">
      <w:pPr>
        <w:pStyle w:val="Paragraphedeliste"/>
        <w:numPr>
          <w:ilvl w:val="0"/>
          <w:numId w:val="11"/>
        </w:numPr>
        <w:rPr>
          <w:sz w:val="18"/>
          <w:szCs w:val="18"/>
        </w:rPr>
      </w:pPr>
      <w:r>
        <w:t>Cyclomoteurs de cylindrée inférieure ou égale à 50 cm</w:t>
      </w:r>
      <w:r>
        <w:rPr>
          <w:vertAlign w:val="superscript"/>
        </w:rPr>
        <w:t>3</w:t>
      </w:r>
      <w:r>
        <w:t> et dont la vitesse est limitée par construction à 45 km/h.</w:t>
      </w:r>
    </w:p>
    <w:p w14:paraId="501DFCEF" w14:textId="77777777" w:rsidR="00197A45" w:rsidRPr="008844F1" w:rsidRDefault="00197A45" w:rsidP="00197A45">
      <w:pPr>
        <w:pStyle w:val="Paragraphedeliste"/>
        <w:numPr>
          <w:ilvl w:val="0"/>
          <w:numId w:val="11"/>
        </w:numPr>
        <w:rPr>
          <w:sz w:val="18"/>
          <w:szCs w:val="18"/>
        </w:rPr>
      </w:pPr>
      <w:r>
        <w:t>Voiturettes et petits quads de cylindrée inférieure ou égale à 50 cm</w:t>
      </w:r>
      <w:r>
        <w:rPr>
          <w:vertAlign w:val="superscript"/>
        </w:rPr>
        <w:t xml:space="preserve">3 </w:t>
      </w:r>
      <w:r>
        <w:t>pour un moteur essence ou inférieur ou égale à 4 kW pour un moteur Diesel. </w:t>
      </w:r>
    </w:p>
    <w:p w14:paraId="297D31B8" w14:textId="77777777" w:rsidR="00197A45" w:rsidRPr="00AB43B6" w:rsidRDefault="00197A45" w:rsidP="00197A45">
      <w:pPr>
        <w:pStyle w:val="Paragraphedeliste"/>
        <w:ind w:left="1065"/>
        <w:rPr>
          <w:sz w:val="18"/>
          <w:szCs w:val="18"/>
        </w:rPr>
      </w:pPr>
    </w:p>
    <w:p w14:paraId="42E931F7" w14:textId="77777777" w:rsidR="00197A45" w:rsidRDefault="00197A45" w:rsidP="00197A45">
      <w:pPr>
        <w:pStyle w:val="Paragraphedeliste"/>
        <w:numPr>
          <w:ilvl w:val="0"/>
          <w:numId w:val="2"/>
        </w:numPr>
        <w:rPr>
          <w:b/>
        </w:rPr>
      </w:pPr>
      <w:r w:rsidRPr="0017717D">
        <w:rPr>
          <w:b/>
        </w:rPr>
        <w:t>Le programme de la formation</w:t>
      </w:r>
      <w:r>
        <w:rPr>
          <w:b/>
        </w:rPr>
        <w:t xml:space="preserve"> </w:t>
      </w:r>
    </w:p>
    <w:p w14:paraId="072EAD92" w14:textId="77777777" w:rsidR="00197A45" w:rsidRDefault="00197A45" w:rsidP="00197A45">
      <w:pPr>
        <w:pStyle w:val="Paragraphedeliste"/>
        <w:ind w:left="1065"/>
        <w:rPr>
          <w:sz w:val="18"/>
          <w:szCs w:val="18"/>
        </w:rPr>
      </w:pPr>
    </w:p>
    <w:p w14:paraId="24C56F8A" w14:textId="77777777" w:rsidR="00197A45" w:rsidRPr="00445AA6" w:rsidRDefault="00197A45" w:rsidP="00197A45">
      <w:pPr>
        <w:jc w:val="both"/>
        <w:rPr>
          <w:sz w:val="18"/>
          <w:szCs w:val="18"/>
        </w:rPr>
      </w:pPr>
      <w:r w:rsidRPr="00445AA6">
        <w:rPr>
          <w:sz w:val="18"/>
          <w:szCs w:val="18"/>
        </w:rPr>
        <w:t>L'enseignant de la conduite et de la sécurité routière adapte les contenus de la formation à l'option choisie par l'élève : cyclomoteur ou quadricycle léger à moteur.</w:t>
      </w:r>
    </w:p>
    <w:p w14:paraId="3783852D" w14:textId="3513F9C2" w:rsidR="003608D6" w:rsidRDefault="003608D6" w:rsidP="003608D6">
      <w:pPr>
        <w:pStyle w:val="NormalWeb"/>
        <w:shd w:val="clear" w:color="auto" w:fill="FFFFFF"/>
      </w:pPr>
      <w:r>
        <w:rPr>
          <w:rFonts w:ascii="SourceSansPro" w:hAnsi="SourceSansPro"/>
          <w:sz w:val="20"/>
          <w:szCs w:val="20"/>
        </w:rPr>
        <w:t xml:space="preserve">Cette formation comprend cinq </w:t>
      </w:r>
      <w:r>
        <w:rPr>
          <w:rFonts w:ascii="SourceSansPro" w:hAnsi="SourceSansPro"/>
          <w:sz w:val="20"/>
          <w:szCs w:val="20"/>
        </w:rPr>
        <w:t>séquences</w:t>
      </w:r>
      <w:r>
        <w:rPr>
          <w:rFonts w:ascii="SourceSansPro" w:hAnsi="SourceSansPro"/>
          <w:sz w:val="20"/>
          <w:szCs w:val="20"/>
        </w:rPr>
        <w:t xml:space="preserve"> </w:t>
      </w:r>
      <w:r>
        <w:rPr>
          <w:rFonts w:ascii="SourceSansPro" w:hAnsi="SourceSansPro"/>
          <w:sz w:val="20"/>
          <w:szCs w:val="20"/>
        </w:rPr>
        <w:t>dispensées</w:t>
      </w:r>
      <w:r>
        <w:rPr>
          <w:rFonts w:ascii="SourceSansPro" w:hAnsi="SourceSansPro"/>
          <w:sz w:val="20"/>
          <w:szCs w:val="20"/>
        </w:rPr>
        <w:t xml:space="preserve"> sur un volume horaire total de huit heures, au minimum. </w:t>
      </w:r>
    </w:p>
    <w:p w14:paraId="4B98EEE1" w14:textId="6621239C" w:rsidR="003608D6" w:rsidRDefault="003608D6" w:rsidP="003608D6">
      <w:pPr>
        <w:pStyle w:val="NormalWeb"/>
        <w:shd w:val="clear" w:color="auto" w:fill="FFFFFF"/>
      </w:pPr>
      <w:r>
        <w:rPr>
          <w:rFonts w:ascii="SourceSansPro" w:hAnsi="SourceSansPro"/>
          <w:sz w:val="20"/>
          <w:szCs w:val="20"/>
        </w:rPr>
        <w:t xml:space="preserve">Elle se </w:t>
      </w:r>
      <w:r>
        <w:rPr>
          <w:rFonts w:ascii="SourceSansPro" w:hAnsi="SourceSansPro"/>
          <w:sz w:val="20"/>
          <w:szCs w:val="20"/>
        </w:rPr>
        <w:t>déroule</w:t>
      </w:r>
      <w:r>
        <w:rPr>
          <w:rFonts w:ascii="SourceSansPro" w:hAnsi="SourceSansPro"/>
          <w:sz w:val="20"/>
          <w:szCs w:val="20"/>
        </w:rPr>
        <w:t xml:space="preserve"> sur deux jours, au minimum, à raison d'un maximum de quatre heures par jour. </w:t>
      </w:r>
    </w:p>
    <w:p w14:paraId="45111E48" w14:textId="214180E5" w:rsidR="003608D6" w:rsidRDefault="003608D6" w:rsidP="003608D6">
      <w:pPr>
        <w:pStyle w:val="NormalWeb"/>
        <w:shd w:val="clear" w:color="auto" w:fill="FFFFFF"/>
      </w:pPr>
      <w:r>
        <w:rPr>
          <w:rFonts w:ascii="SourceSansPro" w:hAnsi="SourceSansPro"/>
          <w:sz w:val="20"/>
          <w:szCs w:val="20"/>
        </w:rPr>
        <w:t xml:space="preserve">Les </w:t>
      </w:r>
      <w:r>
        <w:rPr>
          <w:rFonts w:ascii="SourceSansPro" w:hAnsi="SourceSansPro"/>
          <w:sz w:val="20"/>
          <w:szCs w:val="20"/>
        </w:rPr>
        <w:t>séquences</w:t>
      </w:r>
      <w:r>
        <w:rPr>
          <w:rFonts w:ascii="SourceSansPro" w:hAnsi="SourceSansPro"/>
          <w:sz w:val="20"/>
          <w:szCs w:val="20"/>
        </w:rPr>
        <w:t xml:space="preserve"> se déroulent dans l'ordre suivant : </w:t>
      </w:r>
    </w:p>
    <w:p w14:paraId="3CC38341" w14:textId="77777777" w:rsidR="003608D6" w:rsidRDefault="003608D6" w:rsidP="003608D6">
      <w:pPr>
        <w:pStyle w:val="NormalWeb"/>
        <w:shd w:val="clear" w:color="auto" w:fill="FFFFFF"/>
      </w:pPr>
      <w:r>
        <w:rPr>
          <w:rFonts w:ascii="SourceSansPro" w:hAnsi="SourceSansPro"/>
          <w:sz w:val="20"/>
          <w:szCs w:val="20"/>
        </w:rPr>
        <w:t xml:space="preserve">Séquence 1. Echanges sur les représentations individuelles autour de la conduite. </w:t>
      </w:r>
    </w:p>
    <w:p w14:paraId="338F18F3" w14:textId="77777777" w:rsidR="003608D6" w:rsidRDefault="003608D6" w:rsidP="003608D6">
      <w:pPr>
        <w:pStyle w:val="NormalWeb"/>
        <w:shd w:val="clear" w:color="auto" w:fill="FFFFFF"/>
      </w:pPr>
      <w:r>
        <w:rPr>
          <w:rFonts w:ascii="SourceSansPro" w:hAnsi="SourceSansPro"/>
          <w:sz w:val="20"/>
          <w:szCs w:val="20"/>
        </w:rPr>
        <w:t xml:space="preserve">Séquence 2. Formation à la conduite hors circulation. </w:t>
      </w:r>
    </w:p>
    <w:p w14:paraId="13BCEEEF" w14:textId="77777777" w:rsidR="003608D6" w:rsidRDefault="003608D6" w:rsidP="003608D6">
      <w:pPr>
        <w:pStyle w:val="NormalWeb"/>
        <w:shd w:val="clear" w:color="auto" w:fill="FFFFFF"/>
      </w:pPr>
      <w:r>
        <w:rPr>
          <w:rFonts w:ascii="SourceSansPro" w:hAnsi="SourceSansPro"/>
          <w:sz w:val="20"/>
          <w:szCs w:val="20"/>
        </w:rPr>
        <w:t xml:space="preserve">Séquence 3. Apports théoriques (code de la route) </w:t>
      </w:r>
    </w:p>
    <w:p w14:paraId="5226F355" w14:textId="77777777" w:rsidR="003608D6" w:rsidRDefault="003608D6" w:rsidP="003608D6">
      <w:pPr>
        <w:pStyle w:val="NormalWeb"/>
        <w:shd w:val="clear" w:color="auto" w:fill="FFFFFF"/>
      </w:pPr>
      <w:r>
        <w:rPr>
          <w:rFonts w:ascii="SourceSansPro" w:hAnsi="SourceSansPro"/>
          <w:sz w:val="20"/>
          <w:szCs w:val="20"/>
        </w:rPr>
        <w:t xml:space="preserve">Séquence 4. Formation à la conduite sur les voies ouvertes à la circulation publique. </w:t>
      </w:r>
    </w:p>
    <w:p w14:paraId="3B51D9AC" w14:textId="77777777" w:rsidR="003608D6" w:rsidRDefault="003608D6" w:rsidP="003608D6">
      <w:pPr>
        <w:pStyle w:val="NormalWeb"/>
        <w:shd w:val="clear" w:color="auto" w:fill="FFFFFF"/>
      </w:pPr>
      <w:r>
        <w:rPr>
          <w:rFonts w:ascii="SourceSansPro" w:hAnsi="SourceSansPro"/>
          <w:sz w:val="20"/>
          <w:szCs w:val="20"/>
        </w:rPr>
        <w:t xml:space="preserve">Séquence 5. Sensibilisation aux risques. </w:t>
      </w:r>
    </w:p>
    <w:p w14:paraId="319C5CC1" w14:textId="77777777" w:rsidR="00197A45" w:rsidRPr="006C669F" w:rsidRDefault="00197A45" w:rsidP="00197A45">
      <w:pPr>
        <w:pStyle w:val="Paragraphedeliste"/>
        <w:ind w:left="0"/>
        <w:rPr>
          <w:sz w:val="18"/>
          <w:szCs w:val="18"/>
        </w:rPr>
      </w:pPr>
    </w:p>
    <w:p w14:paraId="569F1AF3" w14:textId="77777777" w:rsidR="00AA3D81" w:rsidRPr="00AA3D81" w:rsidRDefault="00AA3D81" w:rsidP="00197A45">
      <w:pPr>
        <w:rPr>
          <w:rFonts w:eastAsia="Times New Roman" w:cs="Times New Roman"/>
          <w:sz w:val="18"/>
          <w:szCs w:val="18"/>
          <w:lang w:eastAsia="fr-FR"/>
        </w:rPr>
      </w:pPr>
    </w:p>
    <w:sectPr w:rsidR="00AA3D81" w:rsidRPr="00AA3D81" w:rsidSect="002D5B69">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0390B" w14:textId="77777777" w:rsidR="00E037B7" w:rsidRDefault="00E037B7" w:rsidP="002758A8">
      <w:pPr>
        <w:spacing w:after="0" w:line="240" w:lineRule="auto"/>
      </w:pPr>
      <w:r>
        <w:separator/>
      </w:r>
    </w:p>
  </w:endnote>
  <w:endnote w:type="continuationSeparator" w:id="0">
    <w:p w14:paraId="0E891A2A" w14:textId="77777777" w:rsidR="00E037B7" w:rsidRDefault="00E037B7" w:rsidP="0027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SansPro">
    <w:altName w:val="Cambria"/>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7AF1" w14:textId="77777777" w:rsidR="005A004E" w:rsidRDefault="00714D5D" w:rsidP="00597CE6">
    <w:pPr>
      <w:pStyle w:val="Pieddepage"/>
      <w:jc w:val="center"/>
    </w:pPr>
    <w:r>
      <w:t>STOP L’AUTO ECOLE</w:t>
    </w:r>
  </w:p>
  <w:p w14:paraId="6F6862DD" w14:textId="77777777" w:rsidR="00714D5D" w:rsidRDefault="00714D5D" w:rsidP="00597CE6">
    <w:pPr>
      <w:pStyle w:val="Pieddepage"/>
      <w:jc w:val="center"/>
    </w:pPr>
    <w:r>
      <w:t xml:space="preserve">62 avenue des Minimes </w:t>
    </w:r>
  </w:p>
  <w:p w14:paraId="12A5A71B" w14:textId="77777777" w:rsidR="00714D5D" w:rsidRDefault="00714D5D" w:rsidP="00597CE6">
    <w:pPr>
      <w:pStyle w:val="Pieddepage"/>
      <w:jc w:val="center"/>
    </w:pPr>
    <w:r>
      <w:t>31200 TOULOUSE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8328" w14:textId="77777777" w:rsidR="00E037B7" w:rsidRDefault="00E037B7" w:rsidP="002758A8">
      <w:pPr>
        <w:spacing w:after="0" w:line="240" w:lineRule="auto"/>
      </w:pPr>
      <w:r>
        <w:separator/>
      </w:r>
    </w:p>
  </w:footnote>
  <w:footnote w:type="continuationSeparator" w:id="0">
    <w:p w14:paraId="799C9941" w14:textId="77777777" w:rsidR="00E037B7" w:rsidRDefault="00E037B7" w:rsidP="0027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ED05" w14:textId="77777777" w:rsidR="00597CE6" w:rsidRPr="00F81695" w:rsidRDefault="00F81695" w:rsidP="00597CE6">
    <w:pPr>
      <w:tabs>
        <w:tab w:val="left" w:pos="3686"/>
        <w:tab w:val="center" w:pos="4536"/>
        <w:tab w:val="right" w:pos="9072"/>
      </w:tabs>
      <w:spacing w:after="0" w:line="240" w:lineRule="auto"/>
      <w:ind w:left="-851"/>
      <w:rPr>
        <w:rFonts w:ascii="Arial Black" w:eastAsia="Calibri" w:hAnsi="Arial Black" w:cs="Times New Roman"/>
        <w:color w:val="1F497D"/>
        <w:sz w:val="16"/>
        <w:szCs w:val="16"/>
      </w:rPr>
    </w:pPr>
    <w:r>
      <w:rPr>
        <w:rFonts w:ascii="Arial Black" w:eastAsia="Calibri" w:hAnsi="Arial Black" w:cs="Times New Roman"/>
        <w:noProof/>
        <w:color w:val="1F497D"/>
        <w:sz w:val="16"/>
        <w:szCs w:val="16"/>
      </w:rPr>
      <w:drawing>
        <wp:anchor distT="0" distB="0" distL="114300" distR="114300" simplePos="0" relativeHeight="251657216" behindDoc="0" locked="0" layoutInCell="1" allowOverlap="1" wp14:anchorId="48519273" wp14:editId="3DD62B24">
          <wp:simplePos x="0" y="0"/>
          <wp:positionH relativeFrom="column">
            <wp:posOffset>-752286</wp:posOffset>
          </wp:positionH>
          <wp:positionV relativeFrom="paragraph">
            <wp:posOffset>-54799</wp:posOffset>
          </wp:positionV>
          <wp:extent cx="815340" cy="60198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OP l auto ecole.png"/>
                  <pic:cNvPicPr/>
                </pic:nvPicPr>
                <pic:blipFill>
                  <a:blip r:embed="rId1">
                    <a:extLst>
                      <a:ext uri="{28A0092B-C50C-407E-A947-70E740481C1C}">
                        <a14:useLocalDpi xmlns:a14="http://schemas.microsoft.com/office/drawing/2010/main" val="0"/>
                      </a:ext>
                    </a:extLst>
                  </a:blip>
                  <a:stretch>
                    <a:fillRect/>
                  </a:stretch>
                </pic:blipFill>
                <pic:spPr>
                  <a:xfrm>
                    <a:off x="0" y="0"/>
                    <a:ext cx="815340" cy="601980"/>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eastAsia="Calibri" w:hAnsi="Arial Black" w:cs="Times New Roman"/>
        <w:color w:val="1F497D"/>
        <w:sz w:val="16"/>
        <w:szCs w:val="16"/>
      </w:rPr>
      <w:t xml:space="preserve">                   SARL STOP l’AUTO ECOLE</w:t>
    </w:r>
    <w:r w:rsidR="00597CE6" w:rsidRPr="005B6780">
      <w:rPr>
        <w:rFonts w:ascii="Arial Black" w:eastAsia="Calibri" w:hAnsi="Arial Black" w:cs="Times New Roman"/>
        <w:color w:val="1F497D"/>
        <w:sz w:val="16"/>
        <w:szCs w:val="16"/>
      </w:rPr>
      <w:tab/>
    </w:r>
    <w:r>
      <w:rPr>
        <w:rFonts w:ascii="Arial Black" w:eastAsia="Calibri" w:hAnsi="Arial Black" w:cs="Times New Roman"/>
        <w:color w:val="1F497D"/>
        <w:sz w:val="16"/>
        <w:szCs w:val="16"/>
      </w:rPr>
      <w:t xml:space="preserve">       </w:t>
    </w:r>
    <w:r w:rsidR="00597CE6" w:rsidRPr="005B6780">
      <w:rPr>
        <w:rFonts w:ascii="Arial Black" w:eastAsia="Calibri" w:hAnsi="Arial Black" w:cs="Times New Roman"/>
        <w:color w:val="1F497D"/>
        <w:sz w:val="16"/>
        <w:szCs w:val="16"/>
      </w:rPr>
      <w:tab/>
    </w:r>
    <w:r w:rsidR="002758A8" w:rsidRPr="00F81695">
      <w:rPr>
        <w:rFonts w:ascii="Arial Black" w:eastAsia="Calibri" w:hAnsi="Arial Black" w:cs="Times New Roman"/>
        <w:color w:val="1F497D"/>
        <w:sz w:val="16"/>
        <w:szCs w:val="16"/>
      </w:rPr>
      <w:t xml:space="preserve">Agrément </w:t>
    </w:r>
    <w:r w:rsidR="00597CE6" w:rsidRPr="00F81695">
      <w:rPr>
        <w:rFonts w:ascii="Arial Black" w:eastAsia="Calibri" w:hAnsi="Arial Black" w:cs="Times New Roman"/>
        <w:color w:val="1F497D"/>
        <w:sz w:val="16"/>
        <w:szCs w:val="16"/>
      </w:rPr>
      <w:t xml:space="preserve">Préfectoral : </w:t>
    </w:r>
    <w:r>
      <w:rPr>
        <w:rFonts w:ascii="Arial Black" w:eastAsia="Calibri" w:hAnsi="Arial Black" w:cs="Times New Roman"/>
        <w:color w:val="1F497D"/>
        <w:sz w:val="16"/>
        <w:szCs w:val="16"/>
      </w:rPr>
      <w:t>E1103110170</w:t>
    </w:r>
  </w:p>
  <w:p w14:paraId="0DE7A71F" w14:textId="77777777" w:rsidR="002758A8" w:rsidRPr="00F81695" w:rsidRDefault="00F81695" w:rsidP="00597CE6">
    <w:pPr>
      <w:tabs>
        <w:tab w:val="left" w:pos="3686"/>
        <w:tab w:val="center" w:pos="4536"/>
        <w:tab w:val="right" w:pos="9072"/>
      </w:tabs>
      <w:spacing w:after="0" w:line="240" w:lineRule="auto"/>
      <w:ind w:left="142"/>
      <w:rPr>
        <w:rFonts w:ascii="Arial Black" w:eastAsia="Calibri" w:hAnsi="Arial Black" w:cs="Times New Roman"/>
        <w:color w:val="1F497D"/>
        <w:sz w:val="16"/>
        <w:szCs w:val="16"/>
      </w:rPr>
    </w:pPr>
    <w:r w:rsidRPr="00F81695">
      <w:rPr>
        <w:rFonts w:ascii="Arial Black" w:eastAsia="Calibri" w:hAnsi="Arial Black" w:cs="Times New Roman"/>
        <w:color w:val="1F497D"/>
        <w:sz w:val="16"/>
        <w:szCs w:val="16"/>
      </w:rPr>
      <w:t>Siret :</w:t>
    </w:r>
    <w:r>
      <w:rPr>
        <w:rFonts w:ascii="Arial Black" w:eastAsia="Calibri" w:hAnsi="Arial Black" w:cs="Times New Roman"/>
        <w:color w:val="1F497D"/>
        <w:sz w:val="16"/>
        <w:szCs w:val="16"/>
      </w:rPr>
      <w:t>43393202700017</w:t>
    </w:r>
    <w:r w:rsidR="002758A8" w:rsidRPr="00F81695">
      <w:rPr>
        <w:rFonts w:ascii="Arial Black" w:eastAsia="Calibri" w:hAnsi="Arial Black" w:cs="Times New Roman"/>
        <w:color w:val="1F497D"/>
        <w:sz w:val="16"/>
        <w:szCs w:val="16"/>
      </w:rPr>
      <w:tab/>
    </w:r>
    <w:r>
      <w:rPr>
        <w:rFonts w:ascii="Arial Black" w:eastAsia="Calibri" w:hAnsi="Arial Black" w:cs="Times New Roman"/>
        <w:color w:val="1F497D"/>
        <w:sz w:val="16"/>
        <w:szCs w:val="16"/>
      </w:rPr>
      <w:t xml:space="preserve">       </w:t>
    </w:r>
    <w:r w:rsidR="00597CE6" w:rsidRPr="00F81695">
      <w:rPr>
        <w:rFonts w:ascii="Arial Black" w:eastAsia="Calibri" w:hAnsi="Arial Black" w:cs="Times New Roman"/>
        <w:color w:val="1F497D"/>
        <w:sz w:val="16"/>
        <w:szCs w:val="16"/>
      </w:rPr>
      <w:tab/>
    </w:r>
    <w:r w:rsidR="002758A8" w:rsidRPr="00F81695">
      <w:rPr>
        <w:rFonts w:ascii="Arial Black" w:eastAsia="Calibri" w:hAnsi="Arial Black" w:cs="Times New Roman"/>
        <w:color w:val="1F497D"/>
        <w:sz w:val="16"/>
        <w:szCs w:val="16"/>
      </w:rPr>
      <w:t xml:space="preserve">Numéro de formation professionnelle : </w:t>
    </w:r>
    <w:r>
      <w:rPr>
        <w:rFonts w:ascii="Arial Black" w:eastAsia="Calibri" w:hAnsi="Arial Black" w:cs="Times New Roman"/>
        <w:color w:val="1F497D"/>
        <w:sz w:val="16"/>
        <w:szCs w:val="16"/>
      </w:rPr>
      <w:t>73310375131</w:t>
    </w:r>
  </w:p>
  <w:p w14:paraId="0B02FC9F" w14:textId="77777777" w:rsidR="002758A8" w:rsidRPr="00F81695" w:rsidRDefault="00F81695" w:rsidP="00597CE6">
    <w:pPr>
      <w:tabs>
        <w:tab w:val="left" w:pos="3686"/>
        <w:tab w:val="center" w:pos="4536"/>
        <w:tab w:val="right" w:pos="9072"/>
      </w:tabs>
      <w:spacing w:after="0" w:line="240" w:lineRule="auto"/>
      <w:ind w:left="142"/>
      <w:rPr>
        <w:rFonts w:ascii="Arial Black" w:eastAsia="Calibri" w:hAnsi="Arial Black" w:cs="Times New Roman"/>
        <w:color w:val="1F497D"/>
        <w:sz w:val="16"/>
        <w:szCs w:val="16"/>
      </w:rPr>
    </w:pPr>
    <w:r w:rsidRPr="00F81695">
      <w:t>Adresse mail :</w:t>
    </w:r>
    <w:r>
      <w:t xml:space="preserve"> accueil@stopautoecole.fr</w:t>
    </w:r>
    <w:r w:rsidR="00597CE6" w:rsidRPr="00F81695">
      <w:rPr>
        <w:rFonts w:ascii="Arial Black" w:eastAsia="Calibri" w:hAnsi="Arial Black" w:cs="Times New Roman"/>
        <w:color w:val="1F497D"/>
        <w:sz w:val="16"/>
        <w:szCs w:val="16"/>
      </w:rPr>
      <w:tab/>
    </w:r>
    <w:r>
      <w:rPr>
        <w:rFonts w:ascii="Arial Black" w:eastAsia="Calibri" w:hAnsi="Arial Black" w:cs="Times New Roman"/>
        <w:color w:val="1F497D"/>
        <w:sz w:val="16"/>
        <w:szCs w:val="16"/>
      </w:rPr>
      <w:t xml:space="preserve">      </w:t>
    </w:r>
    <w:r w:rsidR="002758A8" w:rsidRPr="00F81695">
      <w:rPr>
        <w:rFonts w:ascii="Arial Black" w:eastAsia="Calibri" w:hAnsi="Arial Black" w:cs="Times New Roman"/>
        <w:color w:val="1F497D"/>
        <w:sz w:val="16"/>
        <w:szCs w:val="16"/>
      </w:rPr>
      <w:t xml:space="preserve">Code </w:t>
    </w:r>
    <w:proofErr w:type="gramStart"/>
    <w:r w:rsidR="002758A8" w:rsidRPr="00F81695">
      <w:rPr>
        <w:rFonts w:ascii="Arial Black" w:eastAsia="Calibri" w:hAnsi="Arial Black" w:cs="Times New Roman"/>
        <w:color w:val="1F497D"/>
        <w:sz w:val="16"/>
        <w:szCs w:val="16"/>
      </w:rPr>
      <w:t>NAF:</w:t>
    </w:r>
    <w:proofErr w:type="gramEnd"/>
    <w:r w:rsidR="002758A8" w:rsidRPr="00F81695">
      <w:rPr>
        <w:rFonts w:ascii="Arial Black" w:eastAsia="Calibri" w:hAnsi="Arial Black" w:cs="Times New Roman"/>
        <w:color w:val="1F497D"/>
        <w:sz w:val="16"/>
        <w:szCs w:val="16"/>
      </w:rPr>
      <w:t xml:space="preserve"> </w:t>
    </w:r>
    <w:r>
      <w:rPr>
        <w:rFonts w:ascii="Arial Black" w:eastAsia="Calibri" w:hAnsi="Arial Black" w:cs="Times New Roman"/>
        <w:color w:val="1F497D"/>
        <w:sz w:val="16"/>
        <w:szCs w:val="16"/>
      </w:rPr>
      <w:t>8553Z</w:t>
    </w:r>
  </w:p>
  <w:p w14:paraId="0CA2279F" w14:textId="77777777" w:rsidR="002758A8" w:rsidRDefault="00F81695" w:rsidP="00597CE6">
    <w:pPr>
      <w:tabs>
        <w:tab w:val="center" w:pos="4536"/>
        <w:tab w:val="right" w:pos="9072"/>
      </w:tabs>
      <w:spacing w:after="0" w:line="240" w:lineRule="auto"/>
      <w:ind w:left="142"/>
    </w:pPr>
    <w:r w:rsidRPr="00F81695">
      <w:rPr>
        <w:rFonts w:ascii="Arial Black" w:eastAsia="Calibri" w:hAnsi="Arial Black" w:cs="Times New Roman"/>
        <w:color w:val="1F497D"/>
        <w:sz w:val="16"/>
        <w:szCs w:val="16"/>
      </w:rPr>
      <w:t>Téléphone : 05.</w:t>
    </w:r>
    <w:r>
      <w:rPr>
        <w:rFonts w:ascii="Arial Black" w:eastAsia="Calibri" w:hAnsi="Arial Black" w:cs="Times New Roman"/>
        <w:color w:val="1F497D"/>
        <w:sz w:val="16"/>
        <w:szCs w:val="16"/>
      </w:rPr>
      <w:t>61.22.14.12</w:t>
    </w:r>
  </w:p>
  <w:p w14:paraId="43D6B9A8" w14:textId="77777777" w:rsidR="002758A8" w:rsidRDefault="002758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D49CF"/>
    <w:multiLevelType w:val="hybridMultilevel"/>
    <w:tmpl w:val="95C8B65E"/>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 w15:restartNumberingAfterBreak="0">
    <w:nsid w:val="3D620E3F"/>
    <w:multiLevelType w:val="multilevel"/>
    <w:tmpl w:val="74D8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8F6404"/>
    <w:multiLevelType w:val="hybridMultilevel"/>
    <w:tmpl w:val="734A6AE4"/>
    <w:lvl w:ilvl="0" w:tplc="B6F6A61E">
      <w:start w:val="1"/>
      <w:numFmt w:val="decimal"/>
      <w:lvlText w:val="%1)"/>
      <w:lvlJc w:val="left"/>
      <w:pPr>
        <w:ind w:left="1065" w:hanging="360"/>
      </w:pPr>
      <w:rPr>
        <w:rFonts w:hint="default"/>
      </w:rPr>
    </w:lvl>
    <w:lvl w:ilvl="1" w:tplc="B6185758">
      <w:numFmt w:val="bullet"/>
      <w:lvlText w:val="-"/>
      <w:lvlJc w:val="left"/>
      <w:pPr>
        <w:ind w:left="1785" w:hanging="360"/>
      </w:pPr>
      <w:rPr>
        <w:rFonts w:ascii="Calibri" w:eastAsiaTheme="minorHAnsi" w:hAnsi="Calibri" w:cs="Calibri" w:hint="default"/>
      </w:rPr>
    </w:lvl>
    <w:lvl w:ilvl="2" w:tplc="040C0005">
      <w:start w:val="1"/>
      <w:numFmt w:val="bullet"/>
      <w:lvlText w:val=""/>
      <w:lvlJc w:val="left"/>
      <w:pPr>
        <w:ind w:left="2505" w:hanging="180"/>
      </w:pPr>
      <w:rPr>
        <w:rFonts w:ascii="Wingdings" w:hAnsi="Wingdings" w:hint="default"/>
      </w:r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3ED23EBC"/>
    <w:multiLevelType w:val="hybridMultilevel"/>
    <w:tmpl w:val="31167A64"/>
    <w:lvl w:ilvl="0" w:tplc="B9C2FA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602DDF"/>
    <w:multiLevelType w:val="hybridMultilevel"/>
    <w:tmpl w:val="6046F786"/>
    <w:lvl w:ilvl="0" w:tplc="B6F6A61E">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 w15:restartNumberingAfterBreak="0">
    <w:nsid w:val="4CC02088"/>
    <w:multiLevelType w:val="hybridMultilevel"/>
    <w:tmpl w:val="A808CF12"/>
    <w:lvl w:ilvl="0" w:tplc="2F821A5C">
      <w:start w:val="1"/>
      <w:numFmt w:val="lowerLetter"/>
      <w:lvlText w:val="%1)"/>
      <w:lvlJc w:val="left"/>
      <w:pPr>
        <w:ind w:left="1425" w:hanging="360"/>
      </w:pPr>
      <w:rPr>
        <w:rFonts w:hint="default"/>
        <w:sz w:val="22"/>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6" w15:restartNumberingAfterBreak="0">
    <w:nsid w:val="5B6D1C0F"/>
    <w:multiLevelType w:val="multilevel"/>
    <w:tmpl w:val="236A0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157EA"/>
    <w:multiLevelType w:val="hybridMultilevel"/>
    <w:tmpl w:val="5B683574"/>
    <w:lvl w:ilvl="0" w:tplc="D8D4C47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4070844"/>
    <w:multiLevelType w:val="hybridMultilevel"/>
    <w:tmpl w:val="97E0D492"/>
    <w:lvl w:ilvl="0" w:tplc="B9C2FAE0">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7D2C59F4"/>
    <w:multiLevelType w:val="hybridMultilevel"/>
    <w:tmpl w:val="3C8AFF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730B6B"/>
    <w:multiLevelType w:val="multilevel"/>
    <w:tmpl w:val="8344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4924468">
    <w:abstractNumId w:val="7"/>
  </w:num>
  <w:num w:numId="2" w16cid:durableId="1697541914">
    <w:abstractNumId w:val="4"/>
  </w:num>
  <w:num w:numId="3" w16cid:durableId="1666975514">
    <w:abstractNumId w:val="10"/>
  </w:num>
  <w:num w:numId="4" w16cid:durableId="1723862750">
    <w:abstractNumId w:val="1"/>
  </w:num>
  <w:num w:numId="5" w16cid:durableId="395318847">
    <w:abstractNumId w:val="4"/>
  </w:num>
  <w:num w:numId="6" w16cid:durableId="241766625">
    <w:abstractNumId w:val="3"/>
  </w:num>
  <w:num w:numId="7" w16cid:durableId="1930770936">
    <w:abstractNumId w:val="8"/>
  </w:num>
  <w:num w:numId="8" w16cid:durableId="21205639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9550284">
    <w:abstractNumId w:val="2"/>
  </w:num>
  <w:num w:numId="10" w16cid:durableId="1187133497">
    <w:abstractNumId w:val="6"/>
  </w:num>
  <w:num w:numId="11" w16cid:durableId="129976821">
    <w:abstractNumId w:val="5"/>
  </w:num>
  <w:num w:numId="12" w16cid:durableId="338429159">
    <w:abstractNumId w:val="9"/>
  </w:num>
  <w:num w:numId="13" w16cid:durableId="211073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63"/>
    <w:rsid w:val="00024DE3"/>
    <w:rsid w:val="00086667"/>
    <w:rsid w:val="000925D2"/>
    <w:rsid w:val="0010513A"/>
    <w:rsid w:val="0011710D"/>
    <w:rsid w:val="001672EE"/>
    <w:rsid w:val="00197A45"/>
    <w:rsid w:val="001A70B1"/>
    <w:rsid w:val="001D1CBA"/>
    <w:rsid w:val="002758A8"/>
    <w:rsid w:val="00280BBC"/>
    <w:rsid w:val="002A5141"/>
    <w:rsid w:val="002D5B69"/>
    <w:rsid w:val="003608D6"/>
    <w:rsid w:val="003F79C9"/>
    <w:rsid w:val="00416727"/>
    <w:rsid w:val="00597CE6"/>
    <w:rsid w:val="005A004E"/>
    <w:rsid w:val="005B6780"/>
    <w:rsid w:val="00621599"/>
    <w:rsid w:val="00662CC6"/>
    <w:rsid w:val="006D1B7C"/>
    <w:rsid w:val="006E2D0E"/>
    <w:rsid w:val="00714D5D"/>
    <w:rsid w:val="00727107"/>
    <w:rsid w:val="00890816"/>
    <w:rsid w:val="008C3DE7"/>
    <w:rsid w:val="008D4A83"/>
    <w:rsid w:val="00A1718C"/>
    <w:rsid w:val="00A3531F"/>
    <w:rsid w:val="00A63270"/>
    <w:rsid w:val="00A63910"/>
    <w:rsid w:val="00A75363"/>
    <w:rsid w:val="00A96CB0"/>
    <w:rsid w:val="00AA3D81"/>
    <w:rsid w:val="00B647E4"/>
    <w:rsid w:val="00C63324"/>
    <w:rsid w:val="00CA224B"/>
    <w:rsid w:val="00CE42A1"/>
    <w:rsid w:val="00D00263"/>
    <w:rsid w:val="00D31ED6"/>
    <w:rsid w:val="00D565DF"/>
    <w:rsid w:val="00D673D9"/>
    <w:rsid w:val="00D76F82"/>
    <w:rsid w:val="00DC0C2B"/>
    <w:rsid w:val="00E037B7"/>
    <w:rsid w:val="00E60652"/>
    <w:rsid w:val="00F5593F"/>
    <w:rsid w:val="00F81695"/>
    <w:rsid w:val="00F825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B548DB"/>
  <w15:docId w15:val="{01A1FD4E-E5EE-5545-8A06-5429E331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8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58A8"/>
    <w:pPr>
      <w:ind w:left="720"/>
      <w:contextualSpacing/>
    </w:pPr>
  </w:style>
  <w:style w:type="table" w:styleId="Grilledutableau">
    <w:name w:val="Table Grid"/>
    <w:basedOn w:val="TableauNormal"/>
    <w:uiPriority w:val="59"/>
    <w:rsid w:val="00275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758A8"/>
    <w:pPr>
      <w:tabs>
        <w:tab w:val="center" w:pos="4536"/>
        <w:tab w:val="right" w:pos="9072"/>
      </w:tabs>
      <w:spacing w:after="0" w:line="240" w:lineRule="auto"/>
    </w:pPr>
  </w:style>
  <w:style w:type="character" w:customStyle="1" w:styleId="En-tteCar">
    <w:name w:val="En-tête Car"/>
    <w:basedOn w:val="Policepardfaut"/>
    <w:link w:val="En-tte"/>
    <w:uiPriority w:val="99"/>
    <w:rsid w:val="002758A8"/>
  </w:style>
  <w:style w:type="paragraph" w:styleId="Pieddepage">
    <w:name w:val="footer"/>
    <w:basedOn w:val="Normal"/>
    <w:link w:val="PieddepageCar"/>
    <w:uiPriority w:val="99"/>
    <w:unhideWhenUsed/>
    <w:rsid w:val="002758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58A8"/>
  </w:style>
  <w:style w:type="character" w:styleId="Lienhypertexte">
    <w:name w:val="Hyperlink"/>
    <w:basedOn w:val="Policepardfaut"/>
    <w:uiPriority w:val="99"/>
    <w:unhideWhenUsed/>
    <w:rsid w:val="002758A8"/>
    <w:rPr>
      <w:color w:val="0000FF" w:themeColor="hyperlink"/>
      <w:u w:val="single"/>
    </w:rPr>
  </w:style>
  <w:style w:type="paragraph" w:styleId="NormalWeb">
    <w:name w:val="Normal (Web)"/>
    <w:basedOn w:val="Normal"/>
    <w:uiPriority w:val="99"/>
    <w:semiHidden/>
    <w:unhideWhenUsed/>
    <w:rsid w:val="00A3531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272894">
      <w:bodyDiv w:val="1"/>
      <w:marLeft w:val="0"/>
      <w:marRight w:val="0"/>
      <w:marTop w:val="0"/>
      <w:marBottom w:val="0"/>
      <w:divBdr>
        <w:top w:val="none" w:sz="0" w:space="0" w:color="auto"/>
        <w:left w:val="none" w:sz="0" w:space="0" w:color="auto"/>
        <w:bottom w:val="none" w:sz="0" w:space="0" w:color="auto"/>
        <w:right w:val="none" w:sz="0" w:space="0" w:color="auto"/>
      </w:divBdr>
    </w:div>
    <w:div w:id="1283459967">
      <w:bodyDiv w:val="1"/>
      <w:marLeft w:val="0"/>
      <w:marRight w:val="0"/>
      <w:marTop w:val="0"/>
      <w:marBottom w:val="0"/>
      <w:divBdr>
        <w:top w:val="none" w:sz="0" w:space="0" w:color="auto"/>
        <w:left w:val="none" w:sz="0" w:space="0" w:color="auto"/>
        <w:bottom w:val="none" w:sz="0" w:space="0" w:color="auto"/>
        <w:right w:val="none" w:sz="0" w:space="0" w:color="auto"/>
      </w:divBdr>
      <w:divsChild>
        <w:div w:id="1328825150">
          <w:marLeft w:val="0"/>
          <w:marRight w:val="0"/>
          <w:marTop w:val="0"/>
          <w:marBottom w:val="0"/>
          <w:divBdr>
            <w:top w:val="none" w:sz="0" w:space="0" w:color="auto"/>
            <w:left w:val="none" w:sz="0" w:space="0" w:color="auto"/>
            <w:bottom w:val="none" w:sz="0" w:space="0" w:color="auto"/>
            <w:right w:val="none" w:sz="0" w:space="0" w:color="auto"/>
          </w:divBdr>
          <w:divsChild>
            <w:div w:id="1471483137">
              <w:marLeft w:val="0"/>
              <w:marRight w:val="0"/>
              <w:marTop w:val="0"/>
              <w:marBottom w:val="0"/>
              <w:divBdr>
                <w:top w:val="none" w:sz="0" w:space="0" w:color="auto"/>
                <w:left w:val="none" w:sz="0" w:space="0" w:color="auto"/>
                <w:bottom w:val="none" w:sz="0" w:space="0" w:color="auto"/>
                <w:right w:val="none" w:sz="0" w:space="0" w:color="auto"/>
              </w:divBdr>
              <w:divsChild>
                <w:div w:id="167402191">
                  <w:marLeft w:val="0"/>
                  <w:marRight w:val="0"/>
                  <w:marTop w:val="0"/>
                  <w:marBottom w:val="0"/>
                  <w:divBdr>
                    <w:top w:val="none" w:sz="0" w:space="0" w:color="auto"/>
                    <w:left w:val="none" w:sz="0" w:space="0" w:color="auto"/>
                    <w:bottom w:val="none" w:sz="0" w:space="0" w:color="auto"/>
                    <w:right w:val="none" w:sz="0" w:space="0" w:color="auto"/>
                  </w:divBdr>
                </w:div>
              </w:divsChild>
            </w:div>
            <w:div w:id="1252276235">
              <w:marLeft w:val="0"/>
              <w:marRight w:val="0"/>
              <w:marTop w:val="0"/>
              <w:marBottom w:val="0"/>
              <w:divBdr>
                <w:top w:val="none" w:sz="0" w:space="0" w:color="auto"/>
                <w:left w:val="none" w:sz="0" w:space="0" w:color="auto"/>
                <w:bottom w:val="none" w:sz="0" w:space="0" w:color="auto"/>
                <w:right w:val="none" w:sz="0" w:space="0" w:color="auto"/>
              </w:divBdr>
              <w:divsChild>
                <w:div w:id="1998339041">
                  <w:marLeft w:val="0"/>
                  <w:marRight w:val="0"/>
                  <w:marTop w:val="0"/>
                  <w:marBottom w:val="0"/>
                  <w:divBdr>
                    <w:top w:val="none" w:sz="0" w:space="0" w:color="auto"/>
                    <w:left w:val="none" w:sz="0" w:space="0" w:color="auto"/>
                    <w:bottom w:val="none" w:sz="0" w:space="0" w:color="auto"/>
                    <w:right w:val="none" w:sz="0" w:space="0" w:color="auto"/>
                  </w:divBdr>
                </w:div>
              </w:divsChild>
            </w:div>
            <w:div w:id="993334163">
              <w:marLeft w:val="0"/>
              <w:marRight w:val="0"/>
              <w:marTop w:val="0"/>
              <w:marBottom w:val="0"/>
              <w:divBdr>
                <w:top w:val="none" w:sz="0" w:space="0" w:color="auto"/>
                <w:left w:val="none" w:sz="0" w:space="0" w:color="auto"/>
                <w:bottom w:val="none" w:sz="0" w:space="0" w:color="auto"/>
                <w:right w:val="none" w:sz="0" w:space="0" w:color="auto"/>
              </w:divBdr>
              <w:divsChild>
                <w:div w:id="570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4056">
          <w:marLeft w:val="0"/>
          <w:marRight w:val="0"/>
          <w:marTop w:val="0"/>
          <w:marBottom w:val="0"/>
          <w:divBdr>
            <w:top w:val="none" w:sz="0" w:space="0" w:color="auto"/>
            <w:left w:val="none" w:sz="0" w:space="0" w:color="auto"/>
            <w:bottom w:val="none" w:sz="0" w:space="0" w:color="auto"/>
            <w:right w:val="none" w:sz="0" w:space="0" w:color="auto"/>
          </w:divBdr>
          <w:divsChild>
            <w:div w:id="1190335798">
              <w:marLeft w:val="0"/>
              <w:marRight w:val="0"/>
              <w:marTop w:val="0"/>
              <w:marBottom w:val="0"/>
              <w:divBdr>
                <w:top w:val="none" w:sz="0" w:space="0" w:color="auto"/>
                <w:left w:val="none" w:sz="0" w:space="0" w:color="auto"/>
                <w:bottom w:val="none" w:sz="0" w:space="0" w:color="auto"/>
                <w:right w:val="none" w:sz="0" w:space="0" w:color="auto"/>
              </w:divBdr>
              <w:divsChild>
                <w:div w:id="2021620152">
                  <w:marLeft w:val="0"/>
                  <w:marRight w:val="0"/>
                  <w:marTop w:val="0"/>
                  <w:marBottom w:val="0"/>
                  <w:divBdr>
                    <w:top w:val="none" w:sz="0" w:space="0" w:color="auto"/>
                    <w:left w:val="none" w:sz="0" w:space="0" w:color="auto"/>
                    <w:bottom w:val="none" w:sz="0" w:space="0" w:color="auto"/>
                    <w:right w:val="none" w:sz="0" w:space="0" w:color="auto"/>
                  </w:divBdr>
                  <w:divsChild>
                    <w:div w:id="8482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37928">
          <w:marLeft w:val="0"/>
          <w:marRight w:val="0"/>
          <w:marTop w:val="0"/>
          <w:marBottom w:val="0"/>
          <w:divBdr>
            <w:top w:val="none" w:sz="0" w:space="0" w:color="auto"/>
            <w:left w:val="none" w:sz="0" w:space="0" w:color="auto"/>
            <w:bottom w:val="none" w:sz="0" w:space="0" w:color="auto"/>
            <w:right w:val="none" w:sz="0" w:space="0" w:color="auto"/>
          </w:divBdr>
          <w:divsChild>
            <w:div w:id="29499844">
              <w:marLeft w:val="0"/>
              <w:marRight w:val="0"/>
              <w:marTop w:val="0"/>
              <w:marBottom w:val="0"/>
              <w:divBdr>
                <w:top w:val="none" w:sz="0" w:space="0" w:color="auto"/>
                <w:left w:val="none" w:sz="0" w:space="0" w:color="auto"/>
                <w:bottom w:val="none" w:sz="0" w:space="0" w:color="auto"/>
                <w:right w:val="none" w:sz="0" w:space="0" w:color="auto"/>
              </w:divBdr>
              <w:divsChild>
                <w:div w:id="938833685">
                  <w:marLeft w:val="0"/>
                  <w:marRight w:val="0"/>
                  <w:marTop w:val="0"/>
                  <w:marBottom w:val="0"/>
                  <w:divBdr>
                    <w:top w:val="none" w:sz="0" w:space="0" w:color="auto"/>
                    <w:left w:val="none" w:sz="0" w:space="0" w:color="auto"/>
                    <w:bottom w:val="none" w:sz="0" w:space="0" w:color="auto"/>
                    <w:right w:val="none" w:sz="0" w:space="0" w:color="auto"/>
                  </w:divBdr>
                  <w:divsChild>
                    <w:div w:id="7520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09942">
          <w:marLeft w:val="0"/>
          <w:marRight w:val="0"/>
          <w:marTop w:val="0"/>
          <w:marBottom w:val="0"/>
          <w:divBdr>
            <w:top w:val="none" w:sz="0" w:space="0" w:color="auto"/>
            <w:left w:val="none" w:sz="0" w:space="0" w:color="auto"/>
            <w:bottom w:val="none" w:sz="0" w:space="0" w:color="auto"/>
            <w:right w:val="none" w:sz="0" w:space="0" w:color="auto"/>
          </w:divBdr>
          <w:divsChild>
            <w:div w:id="1239941420">
              <w:marLeft w:val="0"/>
              <w:marRight w:val="0"/>
              <w:marTop w:val="0"/>
              <w:marBottom w:val="0"/>
              <w:divBdr>
                <w:top w:val="none" w:sz="0" w:space="0" w:color="auto"/>
                <w:left w:val="none" w:sz="0" w:space="0" w:color="auto"/>
                <w:bottom w:val="none" w:sz="0" w:space="0" w:color="auto"/>
                <w:right w:val="none" w:sz="0" w:space="0" w:color="auto"/>
              </w:divBdr>
              <w:divsChild>
                <w:div w:id="267740990">
                  <w:marLeft w:val="0"/>
                  <w:marRight w:val="0"/>
                  <w:marTop w:val="0"/>
                  <w:marBottom w:val="0"/>
                  <w:divBdr>
                    <w:top w:val="none" w:sz="0" w:space="0" w:color="auto"/>
                    <w:left w:val="none" w:sz="0" w:space="0" w:color="auto"/>
                    <w:bottom w:val="none" w:sz="0" w:space="0" w:color="auto"/>
                    <w:right w:val="none" w:sz="0" w:space="0" w:color="auto"/>
                  </w:divBdr>
                  <w:divsChild>
                    <w:div w:id="4428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857110">
      <w:bodyDiv w:val="1"/>
      <w:marLeft w:val="0"/>
      <w:marRight w:val="0"/>
      <w:marTop w:val="0"/>
      <w:marBottom w:val="0"/>
      <w:divBdr>
        <w:top w:val="none" w:sz="0" w:space="0" w:color="auto"/>
        <w:left w:val="none" w:sz="0" w:space="0" w:color="auto"/>
        <w:bottom w:val="none" w:sz="0" w:space="0" w:color="auto"/>
        <w:right w:val="none" w:sz="0" w:space="0" w:color="auto"/>
      </w:divBdr>
    </w:div>
    <w:div w:id="1766538951">
      <w:bodyDiv w:val="1"/>
      <w:marLeft w:val="0"/>
      <w:marRight w:val="0"/>
      <w:marTop w:val="0"/>
      <w:marBottom w:val="0"/>
      <w:divBdr>
        <w:top w:val="none" w:sz="0" w:space="0" w:color="auto"/>
        <w:left w:val="none" w:sz="0" w:space="0" w:color="auto"/>
        <w:bottom w:val="none" w:sz="0" w:space="0" w:color="auto"/>
        <w:right w:val="none" w:sz="0" w:space="0" w:color="auto"/>
      </w:divBdr>
      <w:divsChild>
        <w:div w:id="1489440198">
          <w:marLeft w:val="0"/>
          <w:marRight w:val="0"/>
          <w:marTop w:val="0"/>
          <w:marBottom w:val="0"/>
          <w:divBdr>
            <w:top w:val="none" w:sz="0" w:space="0" w:color="auto"/>
            <w:left w:val="none" w:sz="0" w:space="0" w:color="auto"/>
            <w:bottom w:val="none" w:sz="0" w:space="0" w:color="auto"/>
            <w:right w:val="none" w:sz="0" w:space="0" w:color="auto"/>
          </w:divBdr>
          <w:divsChild>
            <w:div w:id="1190073214">
              <w:marLeft w:val="0"/>
              <w:marRight w:val="0"/>
              <w:marTop w:val="0"/>
              <w:marBottom w:val="0"/>
              <w:divBdr>
                <w:top w:val="none" w:sz="0" w:space="0" w:color="auto"/>
                <w:left w:val="none" w:sz="0" w:space="0" w:color="auto"/>
                <w:bottom w:val="none" w:sz="0" w:space="0" w:color="auto"/>
                <w:right w:val="none" w:sz="0" w:space="0" w:color="auto"/>
              </w:divBdr>
              <w:divsChild>
                <w:div w:id="323895786">
                  <w:marLeft w:val="0"/>
                  <w:marRight w:val="0"/>
                  <w:marTop w:val="0"/>
                  <w:marBottom w:val="0"/>
                  <w:divBdr>
                    <w:top w:val="none" w:sz="0" w:space="0" w:color="auto"/>
                    <w:left w:val="none" w:sz="0" w:space="0" w:color="auto"/>
                    <w:bottom w:val="none" w:sz="0" w:space="0" w:color="auto"/>
                    <w:right w:val="none" w:sz="0" w:space="0" w:color="auto"/>
                  </w:divBdr>
                  <w:divsChild>
                    <w:div w:id="19580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451</Words>
  <Characters>2484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Yvetot02</dc:creator>
  <cp:lastModifiedBy>STOP Minimes</cp:lastModifiedBy>
  <cp:revision>7</cp:revision>
  <dcterms:created xsi:type="dcterms:W3CDTF">2020-06-28T12:08:00Z</dcterms:created>
  <dcterms:modified xsi:type="dcterms:W3CDTF">2024-01-22T09:16:00Z</dcterms:modified>
</cp:coreProperties>
</file>